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399" w:rsidRDefault="00780882">
      <w:r>
        <w:t>Radna grupa za e-knjigu</w:t>
      </w:r>
    </w:p>
    <w:p w:rsidR="00780882" w:rsidRDefault="00780882">
      <w:r>
        <w:t>Radna grupa će se baviti problematikom e-knjiga i njihovom implementacijom u hrvatske knjižnice. Prima</w:t>
      </w:r>
      <w:r w:rsidR="002010BD">
        <w:t xml:space="preserve">rni fokus grupe u početku će biti komunikacija s Ministarstvom kulture, nakladnicima i knjižničarima kako bi se objedinila razmišljanja o </w:t>
      </w:r>
      <w:r w:rsidR="00EA1BCB">
        <w:t xml:space="preserve">načinu i modalitetima osiguravanja pristupa e-knjizi za korisnike knjižnica. Grupa će se baviti i mogućnostima nabave, obrade i posudbe e-knjige s knjižničarskog aspekta. </w:t>
      </w:r>
    </w:p>
    <w:p w:rsidR="00F01966" w:rsidRDefault="00F01966"/>
    <w:p w:rsidR="00F01966" w:rsidRDefault="00F01966">
      <w:r>
        <w:t>Prijedlog članova</w:t>
      </w:r>
    </w:p>
    <w:p w:rsidR="00F01966" w:rsidRDefault="00F01966" w:rsidP="00F01966">
      <w:pPr>
        <w:pStyle w:val="Odlomakpopisa"/>
        <w:numPr>
          <w:ilvl w:val="0"/>
          <w:numId w:val="1"/>
        </w:numPr>
      </w:pPr>
      <w:r>
        <w:t>Adamović, Neda – Narodna knjižnica „Petar Preradović“ Bjelovar</w:t>
      </w:r>
    </w:p>
    <w:p w:rsidR="00F01966" w:rsidRDefault="00F01966" w:rsidP="00F01966">
      <w:pPr>
        <w:pStyle w:val="Odlomakpopisa"/>
        <w:numPr>
          <w:ilvl w:val="0"/>
          <w:numId w:val="1"/>
        </w:numPr>
      </w:pPr>
      <w:r>
        <w:t>Lukačić, Petar – Knjižnica i čitaonica „Fran Galović“ Koprivnica</w:t>
      </w:r>
    </w:p>
    <w:p w:rsidR="00F01966" w:rsidRDefault="00F01966" w:rsidP="00F01966">
      <w:pPr>
        <w:pStyle w:val="Odlomakpopisa"/>
        <w:numPr>
          <w:ilvl w:val="0"/>
          <w:numId w:val="1"/>
        </w:numPr>
      </w:pPr>
      <w:r>
        <w:t>Krulić Gačan, Maja – Knjižnica i čitaonica „Fran Galović“ Koprivnica</w:t>
      </w:r>
    </w:p>
    <w:p w:rsidR="00F01966" w:rsidRDefault="00F01966" w:rsidP="00F01966">
      <w:pPr>
        <w:pStyle w:val="Odlomakpopisa"/>
        <w:numPr>
          <w:ilvl w:val="0"/>
          <w:numId w:val="1"/>
        </w:numPr>
      </w:pPr>
      <w:r>
        <w:t>Miškić, Lucija -</w:t>
      </w:r>
      <w:r w:rsidRPr="00F01966">
        <w:t xml:space="preserve"> </w:t>
      </w:r>
      <w:r>
        <w:t>Narodna knjižnica „Petar Preradović“ Bjelovar</w:t>
      </w:r>
    </w:p>
    <w:p w:rsidR="00F01966" w:rsidRDefault="00F01966" w:rsidP="00F01966">
      <w:pPr>
        <w:pStyle w:val="Odlomakpopisa"/>
        <w:numPr>
          <w:ilvl w:val="0"/>
          <w:numId w:val="1"/>
        </w:numPr>
      </w:pPr>
      <w:r>
        <w:t>Velagić, Zoran – Filozofski fakultet Osijek</w:t>
      </w:r>
      <w:r w:rsidR="00E273C4">
        <w:t>, Odsjek za informacijske znanosti</w:t>
      </w:r>
    </w:p>
    <w:p w:rsidR="00B04EFF" w:rsidRDefault="00B04EFF" w:rsidP="00F01966">
      <w:pPr>
        <w:pStyle w:val="Odlomakpopisa"/>
        <w:numPr>
          <w:ilvl w:val="0"/>
          <w:numId w:val="1"/>
        </w:numPr>
      </w:pPr>
      <w:r>
        <w:t>Aleksandra Cvitković – Knjižnice grada Zagreba, Knjižnica Augusta Cesarca</w:t>
      </w:r>
      <w:bookmarkStart w:id="0" w:name="_GoBack"/>
      <w:bookmarkEnd w:id="0"/>
    </w:p>
    <w:sectPr w:rsidR="00B04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F3024"/>
    <w:multiLevelType w:val="hybridMultilevel"/>
    <w:tmpl w:val="2F9CE5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882"/>
    <w:rsid w:val="002010BD"/>
    <w:rsid w:val="003D7399"/>
    <w:rsid w:val="00780882"/>
    <w:rsid w:val="0090527D"/>
    <w:rsid w:val="00B04EFF"/>
    <w:rsid w:val="00E273C4"/>
    <w:rsid w:val="00EA1BCB"/>
    <w:rsid w:val="00F0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1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1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Tomislav Silić</cp:lastModifiedBy>
  <cp:revision>2</cp:revision>
  <dcterms:created xsi:type="dcterms:W3CDTF">2016-09-06T09:17:00Z</dcterms:created>
  <dcterms:modified xsi:type="dcterms:W3CDTF">2016-09-08T11:03:00Z</dcterms:modified>
</cp:coreProperties>
</file>